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F304" w14:textId="77777777" w:rsidR="003B3C0F" w:rsidRPr="00E6287D" w:rsidRDefault="000579AC">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6"/>
          <w:szCs w:val="26"/>
        </w:rPr>
      </w:pPr>
      <w:r w:rsidRPr="00E6287D">
        <w:rPr>
          <w:rFonts w:ascii="Times New Roman" w:eastAsia="Times New Roman" w:hAnsi="Times New Roman" w:cs="Times New Roman"/>
          <w:b/>
          <w:color w:val="000000"/>
          <w:sz w:val="26"/>
          <w:szCs w:val="26"/>
          <w:highlight w:val="white"/>
        </w:rPr>
        <w:t>CỘNG HÒA XÃ HỘI CHỦ NGHĨA VIỆT NAM</w:t>
      </w:r>
      <w:r w:rsidRPr="00E6287D">
        <w:rPr>
          <w:rFonts w:ascii="Times New Roman" w:eastAsia="Times New Roman" w:hAnsi="Times New Roman" w:cs="Times New Roman"/>
          <w:b/>
          <w:color w:val="000000"/>
          <w:sz w:val="26"/>
          <w:szCs w:val="26"/>
        </w:rPr>
        <w:t xml:space="preserve"> </w:t>
      </w:r>
    </w:p>
    <w:p w14:paraId="08FAE322" w14:textId="77777777" w:rsidR="003B3C0F" w:rsidRPr="00E6287D" w:rsidRDefault="000579AC">
      <w:pPr>
        <w:widowControl w:val="0"/>
        <w:pBdr>
          <w:top w:val="nil"/>
          <w:left w:val="nil"/>
          <w:bottom w:val="nil"/>
          <w:right w:val="nil"/>
          <w:between w:val="nil"/>
        </w:pBdr>
        <w:spacing w:before="37" w:line="240" w:lineRule="auto"/>
        <w:jc w:val="center"/>
        <w:rPr>
          <w:rFonts w:ascii="Times New Roman" w:eastAsia="Times New Roman" w:hAnsi="Times New Roman" w:cs="Times New Roman"/>
          <w:b/>
          <w:color w:val="000000"/>
          <w:sz w:val="26"/>
          <w:szCs w:val="26"/>
        </w:rPr>
      </w:pPr>
      <w:r w:rsidRPr="00E6287D">
        <w:rPr>
          <w:rFonts w:ascii="Times New Roman" w:eastAsia="Times New Roman" w:hAnsi="Times New Roman" w:cs="Times New Roman"/>
          <w:b/>
          <w:color w:val="000000"/>
          <w:sz w:val="26"/>
          <w:szCs w:val="26"/>
          <w:highlight w:val="white"/>
        </w:rPr>
        <w:t>Độc lập – Tự do – Hạnh phúc</w:t>
      </w:r>
      <w:r w:rsidRPr="00E6287D">
        <w:rPr>
          <w:rFonts w:ascii="Times New Roman" w:eastAsia="Times New Roman" w:hAnsi="Times New Roman" w:cs="Times New Roman"/>
          <w:b/>
          <w:color w:val="000000"/>
          <w:sz w:val="26"/>
          <w:szCs w:val="26"/>
        </w:rPr>
        <w:t xml:space="preserve"> </w:t>
      </w:r>
    </w:p>
    <w:p w14:paraId="1BE83A70" w14:textId="77777777" w:rsidR="003B3C0F" w:rsidRPr="00E6287D" w:rsidRDefault="000579AC">
      <w:pPr>
        <w:widowControl w:val="0"/>
        <w:pBdr>
          <w:top w:val="nil"/>
          <w:left w:val="nil"/>
          <w:bottom w:val="nil"/>
          <w:right w:val="nil"/>
          <w:between w:val="nil"/>
        </w:pBdr>
        <w:spacing w:before="37" w:line="240" w:lineRule="auto"/>
        <w:jc w:val="right"/>
        <w:rPr>
          <w:rFonts w:ascii="Times New Roman" w:eastAsia="Times New Roman" w:hAnsi="Times New Roman" w:cs="Times New Roman"/>
          <w:i/>
          <w:color w:val="000000"/>
          <w:sz w:val="26"/>
          <w:szCs w:val="26"/>
        </w:rPr>
      </w:pPr>
      <w:r w:rsidRPr="00E6287D">
        <w:rPr>
          <w:rFonts w:ascii="Times New Roman" w:eastAsia="Times New Roman" w:hAnsi="Times New Roman" w:cs="Times New Roman"/>
          <w:i/>
          <w:color w:val="000000"/>
          <w:sz w:val="26"/>
          <w:szCs w:val="26"/>
          <w:highlight w:val="white"/>
        </w:rPr>
        <w:t>….. , ngày … tháng … năm 20…</w:t>
      </w:r>
      <w:r w:rsidRPr="00E6287D">
        <w:rPr>
          <w:rFonts w:ascii="Times New Roman" w:eastAsia="Times New Roman" w:hAnsi="Times New Roman" w:cs="Times New Roman"/>
          <w:i/>
          <w:color w:val="000000"/>
          <w:sz w:val="26"/>
          <w:szCs w:val="26"/>
        </w:rPr>
        <w:t xml:space="preserve"> </w:t>
      </w:r>
    </w:p>
    <w:p w14:paraId="37169F2C" w14:textId="36097BB7" w:rsidR="003B3C0F" w:rsidRPr="00E6287D" w:rsidRDefault="000579AC">
      <w:pPr>
        <w:widowControl w:val="0"/>
        <w:pBdr>
          <w:top w:val="nil"/>
          <w:left w:val="nil"/>
          <w:bottom w:val="nil"/>
          <w:right w:val="nil"/>
          <w:between w:val="nil"/>
        </w:pBdr>
        <w:spacing w:before="354" w:line="240" w:lineRule="auto"/>
        <w:jc w:val="center"/>
        <w:rPr>
          <w:rFonts w:ascii="Times New Roman" w:eastAsia="Times New Roman" w:hAnsi="Times New Roman" w:cs="Times New Roman"/>
          <w:b/>
          <w:color w:val="000000"/>
          <w:sz w:val="26"/>
          <w:szCs w:val="26"/>
        </w:rPr>
      </w:pPr>
      <w:r w:rsidRPr="00E6287D">
        <w:rPr>
          <w:rFonts w:ascii="Times New Roman" w:eastAsia="Times New Roman" w:hAnsi="Times New Roman" w:cs="Times New Roman"/>
          <w:b/>
          <w:color w:val="000000"/>
          <w:sz w:val="26"/>
          <w:szCs w:val="26"/>
          <w:highlight w:val="white"/>
        </w:rPr>
        <w:t xml:space="preserve">HỢP ĐỒNG VẬN CHUYỂN </w:t>
      </w:r>
    </w:p>
    <w:p w14:paraId="79E53592" w14:textId="77777777" w:rsidR="003B3C0F" w:rsidRPr="00E6287D" w:rsidRDefault="000579AC">
      <w:pPr>
        <w:widowControl w:val="0"/>
        <w:pBdr>
          <w:top w:val="nil"/>
          <w:left w:val="nil"/>
          <w:bottom w:val="nil"/>
          <w:right w:val="nil"/>
          <w:between w:val="nil"/>
        </w:pBdr>
        <w:spacing w:before="37" w:line="240" w:lineRule="auto"/>
        <w:ind w:left="3911"/>
        <w:rPr>
          <w:rFonts w:ascii="Times New Roman" w:eastAsia="Times New Roman" w:hAnsi="Times New Roman" w:cs="Times New Roman"/>
          <w:i/>
          <w:color w:val="000000"/>
          <w:sz w:val="26"/>
          <w:szCs w:val="26"/>
        </w:rPr>
      </w:pPr>
      <w:r w:rsidRPr="00E6287D">
        <w:rPr>
          <w:rFonts w:ascii="Times New Roman" w:eastAsia="Times New Roman" w:hAnsi="Times New Roman" w:cs="Times New Roman"/>
          <w:i/>
          <w:color w:val="000000"/>
          <w:sz w:val="26"/>
          <w:szCs w:val="26"/>
          <w:highlight w:val="white"/>
        </w:rPr>
        <w:t>Số:</w:t>
      </w:r>
      <w:r w:rsidRPr="00E6287D">
        <w:rPr>
          <w:rFonts w:ascii="Times New Roman" w:eastAsia="Times New Roman" w:hAnsi="Times New Roman" w:cs="Times New Roman"/>
          <w:i/>
          <w:color w:val="000000"/>
          <w:sz w:val="26"/>
          <w:szCs w:val="26"/>
        </w:rPr>
        <w:t xml:space="preserve"> </w:t>
      </w:r>
    </w:p>
    <w:p w14:paraId="69451307" w14:textId="77777777" w:rsidR="003B3C0F" w:rsidRPr="00E6287D" w:rsidRDefault="000579AC">
      <w:pPr>
        <w:widowControl w:val="0"/>
        <w:pBdr>
          <w:top w:val="nil"/>
          <w:left w:val="nil"/>
          <w:bottom w:val="nil"/>
          <w:right w:val="nil"/>
          <w:between w:val="nil"/>
        </w:pBdr>
        <w:spacing w:before="37" w:line="240" w:lineRule="auto"/>
        <w:ind w:left="26"/>
        <w:rPr>
          <w:rFonts w:ascii="Times New Roman" w:eastAsia="Times New Roman" w:hAnsi="Times New Roman" w:cs="Times New Roman"/>
          <w:i/>
          <w:color w:val="000000"/>
          <w:sz w:val="26"/>
          <w:szCs w:val="26"/>
        </w:rPr>
      </w:pPr>
      <w:r w:rsidRPr="00E6287D">
        <w:rPr>
          <w:rFonts w:ascii="Times New Roman" w:eastAsia="Times New Roman" w:hAnsi="Times New Roman" w:cs="Times New Roman"/>
          <w:i/>
          <w:color w:val="000000"/>
          <w:sz w:val="26"/>
          <w:szCs w:val="26"/>
          <w:highlight w:val="white"/>
        </w:rPr>
        <w:t>Căn cứ Bộ luật Dân sự 2015;</w:t>
      </w:r>
      <w:r w:rsidRPr="00E6287D">
        <w:rPr>
          <w:rFonts w:ascii="Times New Roman" w:eastAsia="Times New Roman" w:hAnsi="Times New Roman" w:cs="Times New Roman"/>
          <w:i/>
          <w:color w:val="000000"/>
          <w:sz w:val="26"/>
          <w:szCs w:val="26"/>
        </w:rPr>
        <w:t xml:space="preserve"> </w:t>
      </w:r>
    </w:p>
    <w:p w14:paraId="19F7F073" w14:textId="77777777" w:rsidR="003B3C0F" w:rsidRPr="00E6287D" w:rsidRDefault="000579AC">
      <w:pPr>
        <w:widowControl w:val="0"/>
        <w:pBdr>
          <w:top w:val="nil"/>
          <w:left w:val="nil"/>
          <w:bottom w:val="nil"/>
          <w:right w:val="nil"/>
          <w:between w:val="nil"/>
        </w:pBdr>
        <w:spacing w:before="37" w:line="240" w:lineRule="auto"/>
        <w:ind w:left="26"/>
        <w:rPr>
          <w:rFonts w:ascii="Times New Roman" w:eastAsia="Times New Roman" w:hAnsi="Times New Roman" w:cs="Times New Roman"/>
          <w:i/>
          <w:color w:val="000000"/>
          <w:sz w:val="26"/>
          <w:szCs w:val="26"/>
        </w:rPr>
      </w:pPr>
      <w:r w:rsidRPr="00E6287D">
        <w:rPr>
          <w:rFonts w:ascii="Times New Roman" w:eastAsia="Times New Roman" w:hAnsi="Times New Roman" w:cs="Times New Roman"/>
          <w:i/>
          <w:color w:val="000000"/>
          <w:sz w:val="26"/>
          <w:szCs w:val="26"/>
          <w:highlight w:val="white"/>
        </w:rPr>
        <w:t>Căn cứ Bộ luật Tố tụng Dân sự 2015;</w:t>
      </w:r>
      <w:r w:rsidRPr="00E6287D">
        <w:rPr>
          <w:rFonts w:ascii="Times New Roman" w:eastAsia="Times New Roman" w:hAnsi="Times New Roman" w:cs="Times New Roman"/>
          <w:i/>
          <w:color w:val="000000"/>
          <w:sz w:val="26"/>
          <w:szCs w:val="26"/>
        </w:rPr>
        <w:t xml:space="preserve"> </w:t>
      </w:r>
    </w:p>
    <w:p w14:paraId="57D03DBF" w14:textId="77777777" w:rsidR="003B3C0F" w:rsidRDefault="000579AC">
      <w:pPr>
        <w:widowControl w:val="0"/>
        <w:pBdr>
          <w:top w:val="nil"/>
          <w:left w:val="nil"/>
          <w:bottom w:val="nil"/>
          <w:right w:val="nil"/>
          <w:between w:val="nil"/>
        </w:pBdr>
        <w:spacing w:before="37" w:line="240" w:lineRule="auto"/>
        <w:ind w:left="26"/>
        <w:rPr>
          <w:rFonts w:ascii="Times New Roman" w:eastAsia="Times New Roman" w:hAnsi="Times New Roman" w:cs="Times New Roman"/>
          <w:i/>
          <w:color w:val="000000"/>
          <w:sz w:val="26"/>
          <w:szCs w:val="26"/>
        </w:rPr>
      </w:pPr>
      <w:r w:rsidRPr="00E6287D">
        <w:rPr>
          <w:rFonts w:ascii="Times New Roman" w:eastAsia="Times New Roman" w:hAnsi="Times New Roman" w:cs="Times New Roman"/>
          <w:i/>
          <w:color w:val="000000"/>
          <w:sz w:val="26"/>
          <w:szCs w:val="26"/>
          <w:highlight w:val="white"/>
        </w:rPr>
        <w:t>Căn cứ Luật bảo vệ môi trường 2014;</w:t>
      </w:r>
      <w:r w:rsidRPr="00E6287D">
        <w:rPr>
          <w:rFonts w:ascii="Times New Roman" w:eastAsia="Times New Roman" w:hAnsi="Times New Roman" w:cs="Times New Roman"/>
          <w:i/>
          <w:color w:val="000000"/>
          <w:sz w:val="26"/>
          <w:szCs w:val="26"/>
        </w:rPr>
        <w:t xml:space="preserve"> </w:t>
      </w:r>
    </w:p>
    <w:p w14:paraId="6ADDBDA6" w14:textId="77777777" w:rsidR="000579AC" w:rsidRPr="000579AC" w:rsidRDefault="000579AC" w:rsidP="000579AC">
      <w:pPr>
        <w:widowControl w:val="0"/>
        <w:pBdr>
          <w:top w:val="nil"/>
          <w:left w:val="nil"/>
          <w:bottom w:val="nil"/>
          <w:right w:val="nil"/>
          <w:between w:val="nil"/>
        </w:pBdr>
        <w:spacing w:before="37" w:line="240" w:lineRule="auto"/>
        <w:ind w:left="26"/>
        <w:rPr>
          <w:rFonts w:ascii="Times New Roman" w:eastAsia="Times New Roman" w:hAnsi="Times New Roman" w:cs="Times New Roman"/>
          <w:i/>
          <w:color w:val="000000"/>
          <w:sz w:val="26"/>
          <w:szCs w:val="26"/>
        </w:rPr>
      </w:pPr>
      <w:r w:rsidRPr="000579AC">
        <w:rPr>
          <w:rFonts w:ascii="Times New Roman" w:eastAsia="Times New Roman" w:hAnsi="Times New Roman" w:cs="Times New Roman"/>
          <w:i/>
          <w:iCs/>
          <w:color w:val="000000"/>
          <w:sz w:val="26"/>
          <w:szCs w:val="26"/>
        </w:rPr>
        <w:t>Căn cứ Luật Giao thông đường bộ năm 2008;</w:t>
      </w:r>
    </w:p>
    <w:p w14:paraId="57C16D68" w14:textId="77777777" w:rsidR="000579AC" w:rsidRDefault="000579AC" w:rsidP="000579AC">
      <w:pPr>
        <w:widowControl w:val="0"/>
        <w:pBdr>
          <w:top w:val="nil"/>
          <w:left w:val="nil"/>
          <w:bottom w:val="nil"/>
          <w:right w:val="nil"/>
          <w:between w:val="nil"/>
        </w:pBdr>
        <w:spacing w:before="37" w:line="240" w:lineRule="auto"/>
        <w:rPr>
          <w:rFonts w:ascii="Times New Roman" w:eastAsia="Times New Roman" w:hAnsi="Times New Roman" w:cs="Times New Roman"/>
          <w:i/>
          <w:color w:val="000000"/>
          <w:sz w:val="26"/>
          <w:szCs w:val="26"/>
        </w:rPr>
      </w:pPr>
      <w:r w:rsidRPr="000579AC">
        <w:rPr>
          <w:rFonts w:ascii="Times New Roman" w:eastAsia="Times New Roman" w:hAnsi="Times New Roman" w:cs="Times New Roman"/>
          <w:i/>
          <w:iCs/>
          <w:color w:val="000000"/>
          <w:sz w:val="26"/>
          <w:szCs w:val="26"/>
        </w:rPr>
        <w:t>Căn cứ Luật Giao thông đường thuỷ nội địa 2004 sửa đổi năm 2014;</w:t>
      </w:r>
    </w:p>
    <w:p w14:paraId="328F2266" w14:textId="77777777" w:rsidR="000579AC" w:rsidRPr="00E6287D" w:rsidRDefault="000579AC" w:rsidP="000579AC">
      <w:pPr>
        <w:widowControl w:val="0"/>
        <w:pBdr>
          <w:top w:val="nil"/>
          <w:left w:val="nil"/>
          <w:bottom w:val="nil"/>
          <w:right w:val="nil"/>
          <w:between w:val="nil"/>
        </w:pBdr>
        <w:spacing w:before="37" w:line="240" w:lineRule="auto"/>
        <w:rPr>
          <w:rFonts w:ascii="Times New Roman" w:eastAsia="Times New Roman" w:hAnsi="Times New Roman" w:cs="Times New Roman"/>
          <w:i/>
          <w:color w:val="000000"/>
          <w:sz w:val="26"/>
          <w:szCs w:val="26"/>
        </w:rPr>
      </w:pPr>
      <w:r w:rsidRPr="000579AC">
        <w:rPr>
          <w:rFonts w:ascii="Times New Roman" w:eastAsia="Times New Roman" w:hAnsi="Times New Roman" w:cs="Times New Roman"/>
          <w:i/>
          <w:iCs/>
          <w:color w:val="000000"/>
          <w:sz w:val="26"/>
          <w:szCs w:val="26"/>
        </w:rPr>
        <w:t>Căn cứ Nghị định 23/2020/NĐ-CP quy định về quản lý cát, sỏi lòng sông và bảo vệ lòng, bờ bãi sông;</w:t>
      </w:r>
    </w:p>
    <w:p w14:paraId="382760F2" w14:textId="77777777" w:rsidR="003B3C0F" w:rsidRPr="00E6287D" w:rsidRDefault="000579AC">
      <w:pPr>
        <w:widowControl w:val="0"/>
        <w:pBdr>
          <w:top w:val="nil"/>
          <w:left w:val="nil"/>
          <w:bottom w:val="nil"/>
          <w:right w:val="nil"/>
          <w:between w:val="nil"/>
        </w:pBdr>
        <w:spacing w:before="37" w:line="240" w:lineRule="auto"/>
        <w:ind w:left="26"/>
        <w:rPr>
          <w:rFonts w:ascii="Times New Roman" w:eastAsia="Times New Roman" w:hAnsi="Times New Roman" w:cs="Times New Roman"/>
          <w:i/>
          <w:color w:val="000000"/>
          <w:sz w:val="26"/>
          <w:szCs w:val="26"/>
        </w:rPr>
      </w:pPr>
      <w:r w:rsidRPr="00E6287D">
        <w:rPr>
          <w:rFonts w:ascii="Times New Roman" w:eastAsia="Times New Roman" w:hAnsi="Times New Roman" w:cs="Times New Roman"/>
          <w:i/>
          <w:color w:val="000000"/>
          <w:sz w:val="26"/>
          <w:szCs w:val="26"/>
          <w:highlight w:val="white"/>
        </w:rPr>
        <w:t>Căn cứ vào khả năng và nhu cầu của các bên.</w:t>
      </w:r>
      <w:r w:rsidRPr="00E6287D">
        <w:rPr>
          <w:rFonts w:ascii="Times New Roman" w:eastAsia="Times New Roman" w:hAnsi="Times New Roman" w:cs="Times New Roman"/>
          <w:i/>
          <w:color w:val="000000"/>
          <w:sz w:val="26"/>
          <w:szCs w:val="26"/>
        </w:rPr>
        <w:t xml:space="preserve"> </w:t>
      </w:r>
    </w:p>
    <w:p w14:paraId="59BEFF1A" w14:textId="6110C7B5" w:rsidR="003B3C0F" w:rsidRPr="00E6287D" w:rsidRDefault="00E6287D">
      <w:pPr>
        <w:widowControl w:val="0"/>
        <w:pBdr>
          <w:top w:val="nil"/>
          <w:left w:val="nil"/>
          <w:bottom w:val="nil"/>
          <w:right w:val="nil"/>
          <w:between w:val="nil"/>
        </w:pBdr>
        <w:spacing w:before="37" w:line="240" w:lineRule="auto"/>
        <w:ind w:left="14"/>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highlight w:val="white"/>
        </w:rPr>
        <w:t>Hôm nay, ngày …. tháng …. năm 20…</w:t>
      </w:r>
      <w:r w:rsidR="000579AC" w:rsidRPr="00E6287D">
        <w:rPr>
          <w:rFonts w:ascii="Times New Roman" w:eastAsia="Times New Roman" w:hAnsi="Times New Roman" w:cs="Times New Roman"/>
          <w:color w:val="000000"/>
          <w:sz w:val="26"/>
          <w:szCs w:val="26"/>
          <w:highlight w:val="white"/>
        </w:rPr>
        <w:t>, tại … chúng tôi gồm:</w:t>
      </w:r>
      <w:r w:rsidR="000579AC" w:rsidRPr="00E6287D">
        <w:rPr>
          <w:rFonts w:ascii="Times New Roman" w:eastAsia="Times New Roman" w:hAnsi="Times New Roman" w:cs="Times New Roman"/>
          <w:color w:val="000000"/>
          <w:sz w:val="26"/>
          <w:szCs w:val="26"/>
        </w:rPr>
        <w:t xml:space="preserve"> </w:t>
      </w:r>
    </w:p>
    <w:p w14:paraId="0F4D6476" w14:textId="77777777" w:rsidR="003B3C0F" w:rsidRPr="00E6287D" w:rsidRDefault="00E6287D">
      <w:pPr>
        <w:widowControl w:val="0"/>
        <w:pBdr>
          <w:top w:val="nil"/>
          <w:left w:val="nil"/>
          <w:bottom w:val="nil"/>
          <w:right w:val="nil"/>
          <w:between w:val="nil"/>
        </w:pBdr>
        <w:spacing w:before="37" w:line="240" w:lineRule="auto"/>
        <w:ind w:left="15"/>
        <w:rPr>
          <w:rFonts w:ascii="Times New Roman" w:eastAsia="Times New Roman" w:hAnsi="Times New Roman" w:cs="Times New Roman"/>
          <w:b/>
          <w:color w:val="000000"/>
          <w:sz w:val="26"/>
          <w:szCs w:val="26"/>
        </w:rPr>
      </w:pPr>
      <w:r w:rsidRPr="00E6287D">
        <w:rPr>
          <w:rFonts w:ascii="Times New Roman" w:eastAsia="Times New Roman" w:hAnsi="Times New Roman" w:cs="Times New Roman"/>
          <w:b/>
          <w:color w:val="000000"/>
          <w:sz w:val="26"/>
          <w:szCs w:val="26"/>
          <w:highlight w:val="white"/>
        </w:rPr>
        <w:t>BÊN A (</w:t>
      </w:r>
      <w:r w:rsidR="000579AC" w:rsidRPr="00E6287D">
        <w:rPr>
          <w:rFonts w:ascii="Times New Roman" w:eastAsia="Times New Roman" w:hAnsi="Times New Roman" w:cs="Times New Roman"/>
          <w:b/>
          <w:color w:val="000000"/>
          <w:sz w:val="26"/>
          <w:szCs w:val="26"/>
          <w:highlight w:val="white"/>
        </w:rPr>
        <w:t xml:space="preserve">BÊN </w:t>
      </w:r>
      <w:r w:rsidRPr="00E6287D">
        <w:rPr>
          <w:rFonts w:ascii="Times New Roman" w:eastAsia="Times New Roman" w:hAnsi="Times New Roman" w:cs="Times New Roman"/>
          <w:b/>
          <w:color w:val="000000"/>
          <w:sz w:val="26"/>
          <w:szCs w:val="26"/>
        </w:rPr>
        <w:t>VẬN CHUYỂN)</w:t>
      </w:r>
    </w:p>
    <w:p w14:paraId="2713B871" w14:textId="77777777" w:rsidR="00E6287D" w:rsidRPr="00E6287D" w:rsidRDefault="00E6287D" w:rsidP="00E6287D">
      <w:pPr>
        <w:widowControl w:val="0"/>
        <w:pBdr>
          <w:top w:val="nil"/>
          <w:left w:val="nil"/>
          <w:bottom w:val="nil"/>
          <w:right w:val="nil"/>
          <w:between w:val="nil"/>
        </w:pBdr>
        <w:spacing w:before="37" w:line="240" w:lineRule="auto"/>
        <w:ind w:left="25"/>
        <w:rPr>
          <w:rFonts w:ascii="Times New Roman" w:eastAsia="Times New Roman" w:hAnsi="Times New Roman" w:cs="Times New Roman"/>
          <w:color w:val="000000"/>
          <w:sz w:val="26"/>
          <w:szCs w:val="26"/>
          <w:highlight w:val="white"/>
        </w:rPr>
      </w:pPr>
      <w:r w:rsidRPr="00E6287D">
        <w:rPr>
          <w:rFonts w:ascii="Times New Roman" w:eastAsia="Times New Roman" w:hAnsi="Times New Roman" w:cs="Times New Roman"/>
          <w:color w:val="000000"/>
          <w:sz w:val="26"/>
          <w:szCs w:val="26"/>
          <w:highlight w:val="white"/>
        </w:rPr>
        <w:t>Tên doanh nghiệp:……………………………………………………………………</w:t>
      </w:r>
    </w:p>
    <w:p w14:paraId="3A979C05" w14:textId="77777777" w:rsidR="00E6287D" w:rsidRPr="00E6287D" w:rsidRDefault="00E6287D" w:rsidP="00E6287D">
      <w:pPr>
        <w:widowControl w:val="0"/>
        <w:pBdr>
          <w:top w:val="nil"/>
          <w:left w:val="nil"/>
          <w:bottom w:val="nil"/>
          <w:right w:val="nil"/>
          <w:between w:val="nil"/>
        </w:pBdr>
        <w:spacing w:before="37" w:line="240" w:lineRule="auto"/>
        <w:ind w:left="25"/>
        <w:rPr>
          <w:rFonts w:ascii="Times New Roman" w:eastAsia="Times New Roman" w:hAnsi="Times New Roman" w:cs="Times New Roman"/>
          <w:color w:val="000000"/>
          <w:sz w:val="26"/>
          <w:szCs w:val="26"/>
          <w:highlight w:val="white"/>
        </w:rPr>
      </w:pPr>
      <w:r w:rsidRPr="00E6287D">
        <w:rPr>
          <w:rFonts w:ascii="Times New Roman" w:eastAsia="Times New Roman" w:hAnsi="Times New Roman" w:cs="Times New Roman"/>
          <w:color w:val="000000"/>
          <w:sz w:val="26"/>
          <w:szCs w:val="26"/>
          <w:highlight w:val="white"/>
        </w:rPr>
        <w:t>Mã số doanh nghiệp/ Mã số thuế:……………………………………………………</w:t>
      </w:r>
    </w:p>
    <w:p w14:paraId="654944E7" w14:textId="77777777" w:rsidR="00E6287D" w:rsidRPr="00E6287D" w:rsidRDefault="00E6287D" w:rsidP="00E6287D">
      <w:pPr>
        <w:widowControl w:val="0"/>
        <w:pBdr>
          <w:top w:val="nil"/>
          <w:left w:val="nil"/>
          <w:bottom w:val="nil"/>
          <w:right w:val="nil"/>
          <w:between w:val="nil"/>
        </w:pBdr>
        <w:spacing w:before="37" w:line="240" w:lineRule="auto"/>
        <w:rPr>
          <w:rFonts w:ascii="Times New Roman" w:eastAsia="Times New Roman" w:hAnsi="Times New Roman" w:cs="Times New Roman"/>
          <w:color w:val="000000"/>
          <w:sz w:val="26"/>
          <w:szCs w:val="26"/>
          <w:highlight w:val="white"/>
        </w:rPr>
      </w:pPr>
      <w:r w:rsidRPr="00E6287D">
        <w:rPr>
          <w:rFonts w:ascii="Times New Roman" w:eastAsia="Times New Roman" w:hAnsi="Times New Roman" w:cs="Times New Roman"/>
          <w:color w:val="000000"/>
          <w:sz w:val="26"/>
          <w:szCs w:val="26"/>
          <w:highlight w:val="white"/>
        </w:rPr>
        <w:t xml:space="preserve">Ngày cấp: …../…../…….. Nơi cấp: </w:t>
      </w:r>
    </w:p>
    <w:p w14:paraId="46E550FF" w14:textId="77777777" w:rsidR="00E6287D" w:rsidRPr="00E6287D" w:rsidRDefault="00E6287D" w:rsidP="00E6287D">
      <w:pPr>
        <w:widowControl w:val="0"/>
        <w:pBdr>
          <w:top w:val="nil"/>
          <w:left w:val="nil"/>
          <w:bottom w:val="nil"/>
          <w:right w:val="nil"/>
          <w:between w:val="nil"/>
        </w:pBdr>
        <w:spacing w:before="37" w:line="240" w:lineRule="auto"/>
        <w:ind w:left="25"/>
        <w:rPr>
          <w:rFonts w:ascii="Times New Roman" w:eastAsia="Times New Roman" w:hAnsi="Times New Roman" w:cs="Times New Roman"/>
          <w:color w:val="000000"/>
          <w:sz w:val="26"/>
          <w:szCs w:val="26"/>
          <w:highlight w:val="white"/>
        </w:rPr>
      </w:pPr>
      <w:r w:rsidRPr="00E6287D">
        <w:rPr>
          <w:rFonts w:ascii="Times New Roman" w:eastAsia="Times New Roman" w:hAnsi="Times New Roman" w:cs="Times New Roman"/>
          <w:color w:val="000000"/>
          <w:sz w:val="26"/>
          <w:szCs w:val="26"/>
          <w:highlight w:val="white"/>
        </w:rPr>
        <w:t>Địa chỉ trụ sở chính:…………………………………………………………………</w:t>
      </w:r>
    </w:p>
    <w:p w14:paraId="666122DF" w14:textId="77777777" w:rsidR="00E6287D" w:rsidRPr="00E6287D" w:rsidRDefault="00E6287D" w:rsidP="00E6287D">
      <w:pPr>
        <w:widowControl w:val="0"/>
        <w:pBdr>
          <w:top w:val="nil"/>
          <w:left w:val="nil"/>
          <w:bottom w:val="nil"/>
          <w:right w:val="nil"/>
          <w:between w:val="nil"/>
        </w:pBdr>
        <w:spacing w:before="37" w:line="240" w:lineRule="auto"/>
        <w:ind w:left="25"/>
        <w:rPr>
          <w:rFonts w:ascii="Times New Roman" w:eastAsia="Times New Roman" w:hAnsi="Times New Roman" w:cs="Times New Roman"/>
          <w:color w:val="000000"/>
          <w:sz w:val="26"/>
          <w:szCs w:val="26"/>
          <w:highlight w:val="white"/>
        </w:rPr>
      </w:pPr>
      <w:r w:rsidRPr="00E6287D">
        <w:rPr>
          <w:rFonts w:ascii="Times New Roman" w:eastAsia="Times New Roman" w:hAnsi="Times New Roman" w:cs="Times New Roman"/>
          <w:color w:val="000000"/>
          <w:sz w:val="26"/>
          <w:szCs w:val="26"/>
          <w:highlight w:val="white"/>
        </w:rPr>
        <w:t>Người đại diện theo pháp luật:………………………………………………………</w:t>
      </w:r>
    </w:p>
    <w:p w14:paraId="3783B5DB" w14:textId="77777777" w:rsidR="00E6287D" w:rsidRPr="00E6287D" w:rsidRDefault="00E6287D" w:rsidP="00E6287D">
      <w:pPr>
        <w:widowControl w:val="0"/>
        <w:pBdr>
          <w:top w:val="nil"/>
          <w:left w:val="nil"/>
          <w:bottom w:val="nil"/>
          <w:right w:val="nil"/>
          <w:between w:val="nil"/>
        </w:pBdr>
        <w:spacing w:before="37" w:line="240" w:lineRule="auto"/>
        <w:ind w:left="25"/>
        <w:rPr>
          <w:rFonts w:ascii="Times New Roman" w:eastAsia="Times New Roman" w:hAnsi="Times New Roman" w:cs="Times New Roman"/>
          <w:color w:val="000000"/>
          <w:sz w:val="26"/>
          <w:szCs w:val="26"/>
          <w:highlight w:val="white"/>
        </w:rPr>
      </w:pPr>
      <w:r w:rsidRPr="00E6287D">
        <w:rPr>
          <w:rFonts w:ascii="Times New Roman" w:eastAsia="Times New Roman" w:hAnsi="Times New Roman" w:cs="Times New Roman"/>
          <w:color w:val="000000"/>
          <w:sz w:val="26"/>
          <w:szCs w:val="26"/>
          <w:highlight w:val="white"/>
        </w:rPr>
        <w:t>Chức danh:………………………………………………………………………….</w:t>
      </w:r>
    </w:p>
    <w:p w14:paraId="52E45B2A" w14:textId="77777777" w:rsidR="00E6287D" w:rsidRPr="00E6287D" w:rsidRDefault="00E6287D" w:rsidP="00E6287D">
      <w:pPr>
        <w:widowControl w:val="0"/>
        <w:pBdr>
          <w:top w:val="nil"/>
          <w:left w:val="nil"/>
          <w:bottom w:val="nil"/>
          <w:right w:val="nil"/>
          <w:between w:val="nil"/>
        </w:pBdr>
        <w:spacing w:before="37" w:line="240" w:lineRule="auto"/>
        <w:ind w:left="25"/>
        <w:rPr>
          <w:rFonts w:ascii="Times New Roman" w:eastAsia="Times New Roman" w:hAnsi="Times New Roman" w:cs="Times New Roman"/>
          <w:color w:val="000000"/>
          <w:sz w:val="26"/>
          <w:szCs w:val="26"/>
          <w:highlight w:val="white"/>
        </w:rPr>
      </w:pPr>
      <w:r w:rsidRPr="00E6287D">
        <w:rPr>
          <w:rFonts w:ascii="Times New Roman" w:eastAsia="Times New Roman" w:hAnsi="Times New Roman" w:cs="Times New Roman"/>
          <w:color w:val="000000"/>
          <w:sz w:val="26"/>
          <w:szCs w:val="26"/>
          <w:highlight w:val="white"/>
        </w:rPr>
        <w:t>Số tài khoản: ……………………………………………………………………….</w:t>
      </w:r>
    </w:p>
    <w:p w14:paraId="1D8A3479" w14:textId="77777777" w:rsidR="00E6287D" w:rsidRPr="00E6287D" w:rsidRDefault="00E6287D" w:rsidP="00E6287D">
      <w:pPr>
        <w:widowControl w:val="0"/>
        <w:pBdr>
          <w:top w:val="nil"/>
          <w:left w:val="nil"/>
          <w:bottom w:val="nil"/>
          <w:right w:val="nil"/>
          <w:between w:val="nil"/>
        </w:pBdr>
        <w:spacing w:before="37" w:line="240" w:lineRule="auto"/>
        <w:ind w:left="25"/>
        <w:rPr>
          <w:rFonts w:ascii="Times New Roman" w:eastAsia="Times New Roman" w:hAnsi="Times New Roman" w:cs="Times New Roman"/>
          <w:color w:val="000000"/>
          <w:sz w:val="26"/>
          <w:szCs w:val="26"/>
          <w:highlight w:val="white"/>
        </w:rPr>
      </w:pPr>
      <w:r w:rsidRPr="00E6287D">
        <w:rPr>
          <w:rFonts w:ascii="Times New Roman" w:eastAsia="Times New Roman" w:hAnsi="Times New Roman" w:cs="Times New Roman"/>
          <w:color w:val="000000"/>
          <w:sz w:val="26"/>
          <w:szCs w:val="26"/>
          <w:highlight w:val="white"/>
        </w:rPr>
        <w:t>Tại Ngân hàng: ……………………………………………</w:t>
      </w:r>
    </w:p>
    <w:p w14:paraId="5A0BD41B" w14:textId="77777777" w:rsidR="003B3C0F" w:rsidRPr="00E6287D" w:rsidRDefault="003B3C0F">
      <w:pPr>
        <w:widowControl w:val="0"/>
        <w:pBdr>
          <w:top w:val="nil"/>
          <w:left w:val="nil"/>
          <w:bottom w:val="nil"/>
          <w:right w:val="nil"/>
          <w:between w:val="nil"/>
        </w:pBdr>
        <w:spacing w:before="37" w:line="240" w:lineRule="auto"/>
        <w:ind w:left="25"/>
        <w:rPr>
          <w:rFonts w:ascii="Times New Roman" w:eastAsia="Times New Roman" w:hAnsi="Times New Roman" w:cs="Times New Roman"/>
          <w:color w:val="000000"/>
          <w:sz w:val="26"/>
          <w:szCs w:val="26"/>
        </w:rPr>
      </w:pPr>
    </w:p>
    <w:p w14:paraId="12D4FAF6" w14:textId="77777777" w:rsidR="003B3C0F" w:rsidRPr="00E6287D" w:rsidRDefault="00E6287D">
      <w:pPr>
        <w:widowControl w:val="0"/>
        <w:pBdr>
          <w:top w:val="nil"/>
          <w:left w:val="nil"/>
          <w:bottom w:val="nil"/>
          <w:right w:val="nil"/>
          <w:between w:val="nil"/>
        </w:pBdr>
        <w:spacing w:before="37" w:line="240" w:lineRule="auto"/>
        <w:ind w:left="15"/>
        <w:rPr>
          <w:rFonts w:ascii="Times New Roman" w:eastAsia="Times New Roman" w:hAnsi="Times New Roman" w:cs="Times New Roman"/>
          <w:b/>
          <w:color w:val="000000"/>
          <w:sz w:val="26"/>
          <w:szCs w:val="26"/>
        </w:rPr>
      </w:pPr>
      <w:r w:rsidRPr="00E6287D">
        <w:rPr>
          <w:rFonts w:ascii="Times New Roman" w:eastAsia="Times New Roman" w:hAnsi="Times New Roman" w:cs="Times New Roman"/>
          <w:b/>
          <w:color w:val="000000"/>
          <w:sz w:val="26"/>
          <w:szCs w:val="26"/>
          <w:highlight w:val="white"/>
        </w:rPr>
        <w:t xml:space="preserve">BÊN B </w:t>
      </w:r>
      <w:r w:rsidRPr="00E6287D">
        <w:rPr>
          <w:rFonts w:ascii="Times New Roman" w:eastAsia="Times New Roman" w:hAnsi="Times New Roman" w:cs="Times New Roman"/>
          <w:b/>
          <w:color w:val="000000"/>
          <w:sz w:val="26"/>
          <w:szCs w:val="26"/>
        </w:rPr>
        <w:t>(BÊN THUÊ VẬN CHUYỂN)</w:t>
      </w:r>
    </w:p>
    <w:p w14:paraId="0FAC591B" w14:textId="77777777" w:rsidR="003B3C0F" w:rsidRPr="00E6287D" w:rsidRDefault="00E6287D">
      <w:pPr>
        <w:widowControl w:val="0"/>
        <w:pBdr>
          <w:top w:val="nil"/>
          <w:left w:val="nil"/>
          <w:bottom w:val="nil"/>
          <w:right w:val="nil"/>
          <w:between w:val="nil"/>
        </w:pBdr>
        <w:spacing w:before="37" w:line="240" w:lineRule="auto"/>
        <w:ind w:left="17"/>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highlight w:val="white"/>
        </w:rPr>
        <w:t>Tên doanh nghiệp:</w:t>
      </w:r>
      <w:r w:rsidRPr="00E6287D">
        <w:rPr>
          <w:rFonts w:ascii="Times New Roman" w:eastAsia="Times New Roman" w:hAnsi="Times New Roman" w:cs="Times New Roman"/>
          <w:color w:val="000000"/>
          <w:sz w:val="26"/>
          <w:szCs w:val="26"/>
        </w:rPr>
        <w:t>…………………………………………………………………..</w:t>
      </w:r>
    </w:p>
    <w:p w14:paraId="61E31AF4" w14:textId="77777777" w:rsidR="003B3C0F" w:rsidRPr="00E6287D" w:rsidRDefault="000579AC">
      <w:pPr>
        <w:widowControl w:val="0"/>
        <w:pBdr>
          <w:top w:val="nil"/>
          <w:left w:val="nil"/>
          <w:bottom w:val="nil"/>
          <w:right w:val="nil"/>
          <w:between w:val="nil"/>
        </w:pBdr>
        <w:spacing w:before="37" w:line="240" w:lineRule="auto"/>
        <w:ind w:left="14"/>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highlight w:val="white"/>
        </w:rPr>
        <w:t>Mã số thuế:</w:t>
      </w:r>
      <w:r w:rsidRPr="00E6287D">
        <w:rPr>
          <w:rFonts w:ascii="Times New Roman" w:eastAsia="Times New Roman" w:hAnsi="Times New Roman" w:cs="Times New Roman"/>
          <w:color w:val="000000"/>
          <w:sz w:val="26"/>
          <w:szCs w:val="26"/>
        </w:rPr>
        <w:t xml:space="preserve"> </w:t>
      </w:r>
      <w:r w:rsidR="00E6287D" w:rsidRPr="00E6287D">
        <w:rPr>
          <w:rFonts w:ascii="Times New Roman" w:eastAsia="Times New Roman" w:hAnsi="Times New Roman" w:cs="Times New Roman"/>
          <w:color w:val="000000"/>
          <w:sz w:val="26"/>
          <w:szCs w:val="26"/>
        </w:rPr>
        <w:t>…………………………………………………………………………</w:t>
      </w:r>
    </w:p>
    <w:p w14:paraId="608DDAAE" w14:textId="77777777" w:rsidR="003B3C0F" w:rsidRPr="00E6287D" w:rsidRDefault="000579AC">
      <w:pPr>
        <w:widowControl w:val="0"/>
        <w:pBdr>
          <w:top w:val="nil"/>
          <w:left w:val="nil"/>
          <w:bottom w:val="nil"/>
          <w:right w:val="nil"/>
          <w:between w:val="nil"/>
        </w:pBdr>
        <w:spacing w:before="37" w:line="240" w:lineRule="auto"/>
        <w:ind w:left="25"/>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highlight w:val="white"/>
        </w:rPr>
        <w:t>Số điện thoại:</w:t>
      </w:r>
      <w:r w:rsidR="00E6287D" w:rsidRPr="00E6287D">
        <w:rPr>
          <w:rFonts w:ascii="Times New Roman" w:eastAsia="Times New Roman" w:hAnsi="Times New Roman" w:cs="Times New Roman"/>
          <w:color w:val="000000"/>
          <w:sz w:val="26"/>
          <w:szCs w:val="26"/>
        </w:rPr>
        <w:t>……………………………………………………………………….</w:t>
      </w:r>
      <w:r w:rsidRPr="00E6287D">
        <w:rPr>
          <w:rFonts w:ascii="Times New Roman" w:eastAsia="Times New Roman" w:hAnsi="Times New Roman" w:cs="Times New Roman"/>
          <w:color w:val="000000"/>
          <w:sz w:val="26"/>
          <w:szCs w:val="26"/>
        </w:rPr>
        <w:t xml:space="preserve"> </w:t>
      </w:r>
    </w:p>
    <w:p w14:paraId="3D0B2F76" w14:textId="77777777" w:rsidR="003B3C0F" w:rsidRPr="00E6287D" w:rsidRDefault="000579AC">
      <w:pPr>
        <w:widowControl w:val="0"/>
        <w:pBdr>
          <w:top w:val="nil"/>
          <w:left w:val="nil"/>
          <w:bottom w:val="nil"/>
          <w:right w:val="nil"/>
          <w:between w:val="nil"/>
        </w:pBdr>
        <w:spacing w:before="37" w:line="240" w:lineRule="auto"/>
        <w:ind w:left="7"/>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N</w:t>
      </w:r>
      <w:r w:rsidRPr="00E6287D">
        <w:rPr>
          <w:rFonts w:ascii="Times New Roman" w:eastAsia="Times New Roman" w:hAnsi="Times New Roman" w:cs="Times New Roman"/>
          <w:color w:val="000000"/>
          <w:sz w:val="26"/>
          <w:szCs w:val="26"/>
          <w:highlight w:val="white"/>
        </w:rPr>
        <w:t>gười đại diện:</w:t>
      </w:r>
      <w:r w:rsidRPr="00E6287D">
        <w:rPr>
          <w:rFonts w:ascii="Times New Roman" w:eastAsia="Times New Roman" w:hAnsi="Times New Roman" w:cs="Times New Roman"/>
          <w:color w:val="000000"/>
          <w:sz w:val="26"/>
          <w:szCs w:val="26"/>
        </w:rPr>
        <w:t xml:space="preserve"> </w:t>
      </w:r>
      <w:r w:rsidR="00E6287D" w:rsidRPr="00E6287D">
        <w:rPr>
          <w:rFonts w:ascii="Times New Roman" w:eastAsia="Times New Roman" w:hAnsi="Times New Roman" w:cs="Times New Roman"/>
          <w:color w:val="000000"/>
          <w:sz w:val="26"/>
          <w:szCs w:val="26"/>
        </w:rPr>
        <w:t>………………………………………………………………</w:t>
      </w:r>
    </w:p>
    <w:p w14:paraId="71288B12" w14:textId="77777777" w:rsidR="003B3C0F" w:rsidRPr="00E6287D" w:rsidRDefault="000579AC">
      <w:pPr>
        <w:widowControl w:val="0"/>
        <w:pBdr>
          <w:top w:val="nil"/>
          <w:left w:val="nil"/>
          <w:bottom w:val="nil"/>
          <w:right w:val="nil"/>
          <w:between w:val="nil"/>
        </w:pBdr>
        <w:spacing w:before="37" w:line="240" w:lineRule="auto"/>
        <w:ind w:left="18"/>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highlight w:val="white"/>
        </w:rPr>
        <w:t>Chức vụ:</w:t>
      </w:r>
      <w:r w:rsidRPr="00E6287D">
        <w:rPr>
          <w:rFonts w:ascii="Times New Roman" w:eastAsia="Times New Roman" w:hAnsi="Times New Roman" w:cs="Times New Roman"/>
          <w:color w:val="000000"/>
          <w:sz w:val="26"/>
          <w:szCs w:val="26"/>
        </w:rPr>
        <w:t xml:space="preserve"> </w:t>
      </w:r>
      <w:r w:rsidR="00E6287D" w:rsidRPr="00E6287D">
        <w:rPr>
          <w:rFonts w:ascii="Times New Roman" w:eastAsia="Times New Roman" w:hAnsi="Times New Roman" w:cs="Times New Roman"/>
          <w:color w:val="000000"/>
          <w:sz w:val="26"/>
          <w:szCs w:val="26"/>
        </w:rPr>
        <w:t>……………………………………………………………………………</w:t>
      </w:r>
    </w:p>
    <w:p w14:paraId="3B6C1D23" w14:textId="77777777" w:rsidR="003B3C0F" w:rsidRPr="00E6287D" w:rsidRDefault="000579AC">
      <w:pPr>
        <w:widowControl w:val="0"/>
        <w:pBdr>
          <w:top w:val="nil"/>
          <w:left w:val="nil"/>
          <w:bottom w:val="nil"/>
          <w:right w:val="nil"/>
          <w:between w:val="nil"/>
        </w:pBdr>
        <w:spacing w:before="37" w:line="240" w:lineRule="auto"/>
        <w:ind w:left="25"/>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highlight w:val="white"/>
        </w:rPr>
        <w:t>Sau khi bàn bạc, thỏa thuận, các bên đồng ý ký hợp đồng với các nội dung sau:</w:t>
      </w:r>
      <w:r w:rsidRPr="00E6287D">
        <w:rPr>
          <w:rFonts w:ascii="Times New Roman" w:eastAsia="Times New Roman" w:hAnsi="Times New Roman" w:cs="Times New Roman"/>
          <w:color w:val="000000"/>
          <w:sz w:val="26"/>
          <w:szCs w:val="26"/>
        </w:rPr>
        <w:t xml:space="preserve"> </w:t>
      </w:r>
    </w:p>
    <w:p w14:paraId="3DA69B43" w14:textId="77777777" w:rsidR="003B3C0F" w:rsidRPr="00E6287D" w:rsidRDefault="000579AC">
      <w:pPr>
        <w:widowControl w:val="0"/>
        <w:pBdr>
          <w:top w:val="nil"/>
          <w:left w:val="nil"/>
          <w:bottom w:val="nil"/>
          <w:right w:val="nil"/>
          <w:between w:val="nil"/>
        </w:pBdr>
        <w:spacing w:before="354" w:line="240" w:lineRule="auto"/>
        <w:ind w:left="14"/>
        <w:rPr>
          <w:rFonts w:ascii="Times New Roman" w:eastAsia="Times New Roman" w:hAnsi="Times New Roman" w:cs="Times New Roman"/>
          <w:b/>
          <w:color w:val="000000"/>
          <w:sz w:val="26"/>
          <w:szCs w:val="26"/>
        </w:rPr>
      </w:pPr>
      <w:r w:rsidRPr="00E6287D">
        <w:rPr>
          <w:rFonts w:ascii="Times New Roman" w:eastAsia="Times New Roman" w:hAnsi="Times New Roman" w:cs="Times New Roman"/>
          <w:b/>
          <w:color w:val="000000"/>
          <w:sz w:val="26"/>
          <w:szCs w:val="26"/>
          <w:highlight w:val="white"/>
        </w:rPr>
        <w:t>Điều 1. Nội dung hợp đồng</w:t>
      </w:r>
      <w:r w:rsidRPr="00E6287D">
        <w:rPr>
          <w:rFonts w:ascii="Times New Roman" w:eastAsia="Times New Roman" w:hAnsi="Times New Roman" w:cs="Times New Roman"/>
          <w:b/>
          <w:color w:val="000000"/>
          <w:sz w:val="26"/>
          <w:szCs w:val="26"/>
        </w:rPr>
        <w:t xml:space="preserve"> </w:t>
      </w:r>
    </w:p>
    <w:p w14:paraId="3B9F211F"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Bên B thuê bên A vận chuyển cát với nội dung cụ thể sau:</w:t>
      </w:r>
    </w:p>
    <w:p w14:paraId="62C67C8C"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Loại hàng hoá:………………………………………………………………………</w:t>
      </w:r>
    </w:p>
    <w:p w14:paraId="73A50257"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Khối lượng:…………………………………………………………………………</w:t>
      </w:r>
    </w:p>
    <w:p w14:paraId="1C57AAA2"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Thuộc bến, bãi tập kết (nếu có):……………………………………………………</w:t>
      </w:r>
    </w:p>
    <w:p w14:paraId="6A39D966"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Giấy phép khai thác số:…..ngày…/…/…do…………………………………. cấp</w:t>
      </w:r>
    </w:p>
    <w:p w14:paraId="48560202"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Được kê khai trong giấy vận chuyển ký kết giữa hai bên.</w:t>
      </w:r>
    </w:p>
    <w:p w14:paraId="2697EC68" w14:textId="77777777" w:rsidR="00E6287D" w:rsidRDefault="00E6287D" w:rsidP="00E6287D">
      <w:pPr>
        <w:shd w:val="clear" w:color="auto" w:fill="FFFFFF"/>
        <w:spacing w:line="240" w:lineRule="auto"/>
        <w:textAlignment w:val="baseline"/>
        <w:rPr>
          <w:rFonts w:ascii="Times New Roman" w:eastAsia="Times New Roman" w:hAnsi="Times New Roman" w:cs="Times New Roman"/>
          <w:b/>
          <w:bCs/>
          <w:color w:val="000000"/>
          <w:sz w:val="26"/>
          <w:szCs w:val="26"/>
          <w:bdr w:val="none" w:sz="0" w:space="0" w:color="auto" w:frame="1"/>
        </w:rPr>
      </w:pPr>
      <w:r w:rsidRPr="00E6287D">
        <w:rPr>
          <w:rFonts w:ascii="Times New Roman" w:eastAsia="Times New Roman" w:hAnsi="Times New Roman" w:cs="Times New Roman"/>
          <w:b/>
          <w:bCs/>
          <w:color w:val="000000"/>
          <w:sz w:val="26"/>
          <w:szCs w:val="26"/>
          <w:bdr w:val="none" w:sz="0" w:space="0" w:color="auto" w:frame="1"/>
        </w:rPr>
        <w:lastRenderedPageBreak/>
        <w:t>ĐIỀU 2: THÔNG TIN VỀ GIAO NHẬN CỦA BÊN B</w:t>
      </w:r>
    </w:p>
    <w:p w14:paraId="2D5517EA"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p>
    <w:p w14:paraId="34834673"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1. Thời gian giao hàng: …giờ ngày…/…/…</w:t>
      </w:r>
    </w:p>
    <w:p w14:paraId="2B326679"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2. Địa điểm giao hàng:………………………………………………………………</w:t>
      </w:r>
    </w:p>
    <w:p w14:paraId="4791E861"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3. Người đại diện giao hàng của bên B:</w:t>
      </w:r>
    </w:p>
    <w:p w14:paraId="438CA276"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Ông/ Bà:………………………………………..…Giới tính: ………………………</w:t>
      </w:r>
    </w:p>
    <w:p w14:paraId="05415ED0"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Sinh ngày:……………..Dân tộc:………………..Quốc tịch:………………………</w:t>
      </w:r>
    </w:p>
    <w:p w14:paraId="37DF1227"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CMND/CCCD số:…………………………………………………………………..</w:t>
      </w:r>
    </w:p>
    <w:p w14:paraId="03C82BAD"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Ngày cấp:………………Nơi cấp:…………………………………………………..</w:t>
      </w:r>
    </w:p>
    <w:p w14:paraId="31404698"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Hộ khẩu thường trú:…………………………………………………………………</w:t>
      </w:r>
    </w:p>
    <w:p w14:paraId="09E0F848"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Địa chỉ hiện tại:………………………………………………………………………</w:t>
      </w:r>
    </w:p>
    <w:p w14:paraId="16A1AB70"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Số điện thoại liên hệ:…………………………..…Email:…………………………</w:t>
      </w:r>
    </w:p>
    <w:p w14:paraId="533AB3E4"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4. Thời hạn nhận hàng là trước…giờ ngày…/…/…</w:t>
      </w:r>
    </w:p>
    <w:p w14:paraId="0E140141"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5. Địa điểm nhận hàng:………………………………………………………………</w:t>
      </w:r>
    </w:p>
    <w:p w14:paraId="3080E2C5"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6. Người đại diện nhận hàng của bên B:</w:t>
      </w:r>
    </w:p>
    <w:p w14:paraId="5B887655"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Ông/ Bà:………………………………………..…Giới tính: ………………………</w:t>
      </w:r>
    </w:p>
    <w:p w14:paraId="1D3081C2"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Sinh ngày:……………..Dân tộc:………………..Quốc tịch:………………………</w:t>
      </w:r>
    </w:p>
    <w:p w14:paraId="68EEB203"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CMND/CCCD số:…………………………………………………………………..</w:t>
      </w:r>
    </w:p>
    <w:p w14:paraId="28300252"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Ngày cấp:………………Nơi cấp:…………………………………………………..</w:t>
      </w:r>
    </w:p>
    <w:p w14:paraId="54D5C679"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Hộ khẩu thường trú:…………………………………………………………………</w:t>
      </w:r>
    </w:p>
    <w:p w14:paraId="282C0320"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Địa chỉ hiện tại:………………………………………………………………………</w:t>
      </w:r>
    </w:p>
    <w:p w14:paraId="3B809D12"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Số điện thoại liên hệ:…………………………..…Email:…………………………</w:t>
      </w:r>
    </w:p>
    <w:p w14:paraId="50168917"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b/>
          <w:bCs/>
          <w:color w:val="000000"/>
          <w:sz w:val="26"/>
          <w:szCs w:val="26"/>
          <w:bdr w:val="none" w:sz="0" w:space="0" w:color="auto" w:frame="1"/>
        </w:rPr>
        <w:t>ĐIỀU 3: PHƯƠNG THỨC VẬN CHUYỂN</w:t>
      </w:r>
    </w:p>
    <w:p w14:paraId="0B961120"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1. Bên A gửi phương án và lộ trình vận chuyển tối ưu phù hợp nhất cho bên B trước …giờ ngày…/…/…</w:t>
      </w:r>
    </w:p>
    <w:p w14:paraId="171B9CF8"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2. Hai bên nhất trí vận chuyển hàng hoá tại Điều 1 hợp đồng với nội dung cụ thể sau:</w:t>
      </w:r>
    </w:p>
    <w:p w14:paraId="19618D3E"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Vận chuyển bằng: Đường thuỷ/ đường bộ/…</w:t>
      </w:r>
    </w:p>
    <w:p w14:paraId="4E745160"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Phương tiện vận chuyển:……………………………………………………………</w:t>
      </w:r>
    </w:p>
    <w:p w14:paraId="5F629F26"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Tải trọng/ Số khối:………………………………………………………………….</w:t>
      </w:r>
    </w:p>
    <w:p w14:paraId="65805563"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Số lượng phương tiện:………………………………………………………………</w:t>
      </w:r>
    </w:p>
    <w:p w14:paraId="075895FA"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3. Bên A có trách nhiệm kỹ thuật cho phương tiện vận chuyển để đảm bảo quá trình vận chuyển trong thời gian từ ngày…/…/… đến ngày…/…/…</w:t>
      </w:r>
    </w:p>
    <w:p w14:paraId="6C7E5795"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4. Nếu bên A đã đưa phương tiện vận chuyển đến địa điểm nhận hàng mà bên B chưa có hàng sau……phút thì bên B phải chứng nhận cho bên A mang phương tiện về và thanh toán chi phí cho bên A.</w:t>
      </w:r>
    </w:p>
    <w:p w14:paraId="45F2DF12"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lastRenderedPageBreak/>
        <w:t>5. Nếu bên A đã đưa phương tiện vận chuyển đến địa điểm nhận hàng mà người đại diện bên B không có mặt trong… phút thì bên A có quyền nhờ UBND tại địa điểm nhận hàng xác nhận và yêu cầu bên B thanh toán chi phí cho bên A.</w:t>
      </w:r>
    </w:p>
    <w:p w14:paraId="11649DC4"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b/>
          <w:bCs/>
          <w:color w:val="000000"/>
          <w:sz w:val="26"/>
          <w:szCs w:val="26"/>
          <w:bdr w:val="none" w:sz="0" w:space="0" w:color="auto" w:frame="1"/>
        </w:rPr>
        <w:t>ĐIỀU 4: CHỨNG TỪ VẬN CHUYỂN HÀNG HOÁ:</w:t>
      </w:r>
    </w:p>
    <w:p w14:paraId="5C053514"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1. Bên A có trách nhiệm yêu cầu bên B chuẩn bị hoá đơn chứng từ chứng minh nguồn gốc hợp pháp của hàng hoá; thông tin, dữ liệu, sổ sách, chứng từ về khối lượng đang vận chuyển.</w:t>
      </w:r>
    </w:p>
    <w:p w14:paraId="4ED2280A"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2. Bên A phải chuẩn bị đầy đủ giấy tờ cho phương tiện đi lại hợp lệ trên tuyến giao thông đó để vận tải số hàng hóa đã thỏa thuận như trên và chịu mọi hậu quả về giấy tờ pháp lý của phương tiện vận tải.</w:t>
      </w:r>
    </w:p>
    <w:p w14:paraId="6F56F76C"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b/>
          <w:bCs/>
          <w:color w:val="000000"/>
          <w:sz w:val="26"/>
          <w:szCs w:val="26"/>
          <w:bdr w:val="none" w:sz="0" w:space="0" w:color="auto" w:frame="1"/>
        </w:rPr>
        <w:t>ĐIỀU 5: THANH TOÁN</w:t>
      </w:r>
    </w:p>
    <w:p w14:paraId="765EEABC"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1. Bên A đồng ý vận chuyển hàng hoá cho bên B với giá ………VNĐ </w:t>
      </w:r>
      <w:r w:rsidRPr="00E6287D">
        <w:rPr>
          <w:rFonts w:ascii="Times New Roman" w:eastAsia="Times New Roman" w:hAnsi="Times New Roman" w:cs="Times New Roman"/>
          <w:i/>
          <w:iCs/>
          <w:color w:val="000000"/>
          <w:sz w:val="26"/>
          <w:szCs w:val="26"/>
          <w:bdr w:val="none" w:sz="0" w:space="0" w:color="auto" w:frame="1"/>
        </w:rPr>
        <w:t>(Bằng chữ:…………………Việt Nam Đồng)</w:t>
      </w:r>
    </w:p>
    <w:p w14:paraId="32601BEB"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2. Chi phí phụ bên B phải thanh toán cho bên A là:</w:t>
      </w:r>
    </w:p>
    <w:p w14:paraId="2C1BD652"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Chi phí điều xe một số quãng đường không chở hàng là ….đồng/ km.</w:t>
      </w:r>
    </w:p>
    <w:p w14:paraId="42F9DA5C"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Cước qua phà là …………… đồng.</w:t>
      </w:r>
    </w:p>
    <w:p w14:paraId="063ADBB5"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Chi phí chuyển tải là …………… đồng.</w:t>
      </w:r>
    </w:p>
    <w:p w14:paraId="1B0B71E4"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Phí tổn vật dụng che chắn hàng hoá là ………….. đồng.</w:t>
      </w:r>
    </w:p>
    <w:p w14:paraId="211D0814"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Giá chênh lệch nhiên liệu tổng cộng là ………….. đồng.</w:t>
      </w:r>
    </w:p>
    <w:p w14:paraId="71CBAF58"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Lệ phí bến đổ phương tiện là …………… đồng.</w:t>
      </w:r>
    </w:p>
    <w:p w14:paraId="2E12B922"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Cảng phí …………… đồng.</w:t>
      </w:r>
    </w:p>
    <w:p w14:paraId="1F551210"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Hoa tiêu phí ………….. đồng.</w:t>
      </w:r>
    </w:p>
    <w:p w14:paraId="1DA2B8F2"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3. Tổng số tiền bên B phải thanh toán cho bên A là ………VNĐ </w:t>
      </w:r>
      <w:r w:rsidRPr="00E6287D">
        <w:rPr>
          <w:rFonts w:ascii="Times New Roman" w:eastAsia="Times New Roman" w:hAnsi="Times New Roman" w:cs="Times New Roman"/>
          <w:i/>
          <w:iCs/>
          <w:color w:val="000000"/>
          <w:sz w:val="26"/>
          <w:szCs w:val="26"/>
          <w:bdr w:val="none" w:sz="0" w:space="0" w:color="auto" w:frame="1"/>
        </w:rPr>
        <w:t>(Bằng chữ:…………………Việt Nam Đồng)</w:t>
      </w:r>
    </w:p>
    <w:p w14:paraId="069DDA2F"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4. Nếu không có thoả thuận khác, bên B sẽ thanh toán cho bên A thành 02 làn:</w:t>
      </w:r>
    </w:p>
    <w:p w14:paraId="70C7EE60"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Lần 1: Sau khi hợp đồng này có hiệu lực, bên B sẽ thanh toán trước cho bên A …% tổng chi phí;</w:t>
      </w:r>
    </w:p>
    <w:p w14:paraId="4110C6A5"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Lần 2: Sau khi bên A bàn giao hàng hoá cho bên B theo đúng thoả thuận, bên B sẽ thanh toán cho bên A …% tổng chi phí còn lại.</w:t>
      </w:r>
    </w:p>
    <w:p w14:paraId="3BA185D4"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5. Hình thức thanh toán: Tiền mặt/ Chuyển khoản</w:t>
      </w:r>
    </w:p>
    <w:p w14:paraId="3E97E058"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6. Tài khoản (nếu cần):</w:t>
      </w:r>
    </w:p>
    <w:p w14:paraId="63867100"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Chủ tài khoản:</w:t>
      </w:r>
    </w:p>
    <w:p w14:paraId="37A9EF75"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Số tài khoản:</w:t>
      </w:r>
    </w:p>
    <w:p w14:paraId="0D5428E9"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Tại Ngân hàng:</w:t>
      </w:r>
    </w:p>
    <w:p w14:paraId="70B2181B"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b/>
          <w:bCs/>
          <w:color w:val="000000"/>
          <w:sz w:val="26"/>
          <w:szCs w:val="26"/>
          <w:bdr w:val="none" w:sz="0" w:space="0" w:color="auto" w:frame="1"/>
        </w:rPr>
        <w:t>ĐIỀU 6: ĐĂNG KÝ BẢO HIỂM</w:t>
      </w:r>
    </w:p>
    <w:p w14:paraId="7B53BD1D"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Sau khi thoả thuận, hai bên nhất trí đăng ký bảo hiểm như sau:</w:t>
      </w:r>
    </w:p>
    <w:p w14:paraId="568B04BC"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1. Bên A phụ trách chi phí mua bảo hiểm phương tiện vận chuyển với công ty bảo hiểm……………………..</w:t>
      </w:r>
    </w:p>
    <w:p w14:paraId="2E417C3C"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lastRenderedPageBreak/>
        <w:t>2. Bên B phụ trách chi phí mua bảo hiểm hàng hoá với công ty bảo hiểm………….</w:t>
      </w:r>
    </w:p>
    <w:p w14:paraId="2147DEC5"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b/>
          <w:bCs/>
          <w:color w:val="000000"/>
          <w:sz w:val="26"/>
          <w:szCs w:val="26"/>
          <w:bdr w:val="none" w:sz="0" w:space="0" w:color="auto" w:frame="1"/>
        </w:rPr>
        <w:t>ĐIỀU 7: QUYỀN VÀ NGHĨA VỤ BÊN A</w:t>
      </w:r>
    </w:p>
    <w:p w14:paraId="5D39DE4B"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b/>
          <w:bCs/>
          <w:color w:val="000000"/>
          <w:sz w:val="26"/>
          <w:szCs w:val="26"/>
          <w:bdr w:val="none" w:sz="0" w:space="0" w:color="auto" w:frame="1"/>
        </w:rPr>
        <w:t>1. Quyền của bên bên A</w:t>
      </w:r>
    </w:p>
    <w:p w14:paraId="1011BBF7"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Yêu cầu bên B cung cấp các thông tin cần thiết về hàng hoá để ghi vào giấy vận chuyển và có quyền kiểm tra tính xác thực của các thông tin đó;</w:t>
      </w:r>
    </w:p>
    <w:p w14:paraId="1364A89B"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Yêu cầu bên B thanh toán đủ cước phí vận tải và các chi phí phát sinh; yêu cầu bên B bồi thường thiệt hại do vi phạm thoả thuận trong hợp đồng;</w:t>
      </w:r>
    </w:p>
    <w:p w14:paraId="17A50CCA"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Từ chối vận tải nếu bên B không giao hàng hoá theo thoả thuận trong hợp đồng;</w:t>
      </w:r>
    </w:p>
    <w:p w14:paraId="31E869FD"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Lưu giữ hàng hoá trong trường hợp bên B không thanh toán đủ cước phí vận tải và chi phí phát sinh theo thoả thuận trong hợp đồng.</w:t>
      </w:r>
    </w:p>
    <w:p w14:paraId="3C36E920"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b/>
          <w:bCs/>
          <w:color w:val="000000"/>
          <w:sz w:val="26"/>
          <w:szCs w:val="26"/>
          <w:bdr w:val="none" w:sz="0" w:space="0" w:color="auto" w:frame="1"/>
        </w:rPr>
        <w:t>2. Nghĩa vụ của bên A:</w:t>
      </w:r>
    </w:p>
    <w:p w14:paraId="219A3EC7"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Cung cấp phương tiện đúng loại, đúng địa điểm; bảo quản hàng hoá trong quá trình vận tải và giao hàng hoá cho bên B theo thoả thuận trong hợp đồng;</w:t>
      </w:r>
    </w:p>
    <w:p w14:paraId="35671D14"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Bên B phải chuẩn bị đầy đủ giấy tờ cho phương tiện đi lại hợp lệ trên tuyến giao thông đó để vận tải số hàng hóa đã thỏa thuận như trên và chịu mọi hậu quả về giấy tờ pháp lý của phương tiện vận tải.</w:t>
      </w:r>
    </w:p>
    <w:p w14:paraId="4FD3585D"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Thông báo cho bên B biết thời gian phương tiện đến cảng, bến và thời gian phương tiện đã làm xong thủ tục vào cảng, bến trước…..ngày;</w:t>
      </w:r>
    </w:p>
    <w:p w14:paraId="79F1C84A"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Dỡ hàng hoá trên phương tiện xuống và đặt đúng nơi bên B yêu cầu;</w:t>
      </w:r>
    </w:p>
    <w:p w14:paraId="4B9DBD49"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Bồi thường thiệt hại cho bên B do bên A làm mất mát toàn bộ hoặc một phần hàng hoá xảy ra trong quá trình vận tải từ lúc nhận hàng đến lúc giao hàng quy định tại Điều…hợp đồng này;</w:t>
      </w:r>
    </w:p>
    <w:p w14:paraId="7D7383D7"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w:t>
      </w:r>
      <w:r w:rsidRPr="00E6287D">
        <w:rPr>
          <w:rFonts w:ascii="Times New Roman" w:eastAsia="Times New Roman" w:hAnsi="Times New Roman" w:cs="Times New Roman"/>
          <w:b/>
          <w:bCs/>
          <w:color w:val="000000"/>
          <w:sz w:val="26"/>
          <w:szCs w:val="26"/>
          <w:bdr w:val="none" w:sz="0" w:space="0" w:color="auto" w:frame="1"/>
        </w:rPr>
        <w:t>ĐIỀU 8: QUYỀN VÀ NGHĨA VỤ BÊN B</w:t>
      </w:r>
    </w:p>
    <w:p w14:paraId="5395C5A4"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b/>
          <w:bCs/>
          <w:color w:val="000000"/>
          <w:sz w:val="26"/>
          <w:szCs w:val="26"/>
          <w:bdr w:val="none" w:sz="0" w:space="0" w:color="auto" w:frame="1"/>
        </w:rPr>
        <w:t>1. Quyền của bên B:</w:t>
      </w:r>
    </w:p>
    <w:p w14:paraId="33CC0C34"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Từ chối xếp hàng hoá lên phương tiện mà bên A đã bố trí nếu phương tiện không phù hợp để vận tải loại hàng hoá đã thoả thuận trong hợp đồng;</w:t>
      </w:r>
    </w:p>
    <w:p w14:paraId="35FD08BF"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Yêu cầu bên A giao hàng hoá đúng địa điểm, thời gian đã thoả thuận trong hợp đồng;</w:t>
      </w:r>
    </w:p>
    <w:p w14:paraId="474569C4"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Nhận và kiểm tra hàng hoá nhận được theo giấy vận chuyển</w:t>
      </w:r>
    </w:p>
    <w:p w14:paraId="4CF77100"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Yêu cầu bên A thanh toán chi phí phát sinh do giao hàng hoá chậm;</w:t>
      </w:r>
    </w:p>
    <w:p w14:paraId="4BB6DCF3"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Yêu cầu bên A phải bồi thường thiệt hại nếu bên A làm mất mát toàn bộ hoặc một phần hàng hoá xảy ra trong quá trình vận tải từ lúc nhận hàng đến lúc giao hàng quy định tại Điều…hợp đồng này;</w:t>
      </w:r>
    </w:p>
    <w:p w14:paraId="414728D9"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b/>
          <w:bCs/>
          <w:color w:val="000000"/>
          <w:sz w:val="26"/>
          <w:szCs w:val="26"/>
          <w:bdr w:val="none" w:sz="0" w:space="0" w:color="auto" w:frame="1"/>
        </w:rPr>
        <w:t>2. Nghĩa vụ của bên B:</w:t>
      </w:r>
    </w:p>
    <w:p w14:paraId="61F6ED1D"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Chuẩn bị đầy đủ giấy tờ hợp pháp về hàng hoá trước khi giao hàng hoá cho bên A; giao hàng hoá cho bên A đúng địa điểm, thời gian và các nội dung khác ghi trong giấy gửi hàng hoá;</w:t>
      </w:r>
    </w:p>
    <w:p w14:paraId="58F35B08"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Thanh toán cước phí vận tải và chi phí phát sinh cho bên A;</w:t>
      </w:r>
    </w:p>
    <w:p w14:paraId="0AF83885"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lastRenderedPageBreak/>
        <w:t>– Người đại diện bên B phải đến nhận hàng hoá đúng thời gian, địa điểm đã thoả thuận; phải xuất trình giấy vận chuyển và giấy tờ tuỳ thân cho bên A trước khi nhận hàng hoá.</w:t>
      </w:r>
    </w:p>
    <w:p w14:paraId="6F9D0E65"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b/>
          <w:bCs/>
          <w:color w:val="000000"/>
          <w:sz w:val="26"/>
          <w:szCs w:val="26"/>
          <w:bdr w:val="none" w:sz="0" w:space="0" w:color="auto" w:frame="1"/>
        </w:rPr>
        <w:t>ĐIỀU 9: MỨC PHẠT VI PHẠM HỢP ĐỒNG</w:t>
      </w:r>
    </w:p>
    <w:p w14:paraId="773E2EDA"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1. Trong trường hợp một trong hai bên vi phạm hợp đồng thì bên còn lại có các quyền yêu cầu bồi thường và được bên vi phạm bồi thường thiệt hại thực tế phát sinh bởi hành vi vi phạm.</w:t>
      </w:r>
    </w:p>
    <w:p w14:paraId="27984C45"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2. Trường hợp hàng hóa mất mát do lỗi của bên A thì:</w:t>
      </w:r>
    </w:p>
    <w:p w14:paraId="18B2BC46"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Nếu bên A làm mất mát một phần hàng hoá và bên B có thể bù đắp được thì bên A phải trả chi phí cho phần mất mát đó.</w:t>
      </w:r>
    </w:p>
    <w:p w14:paraId="1BED8EAA"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Nếu bên A làm mất mát hoàn toàn hàng hoá thì bên A có nghĩa vụ bồi thường theo giá trị đã khai trong giấy vận chuyển theo thoả thuận hai bên;</w:t>
      </w:r>
    </w:p>
    <w:p w14:paraId="0386E34F"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 Hoặc theo mức do hai bên thỏa thuận.</w:t>
      </w:r>
    </w:p>
    <w:p w14:paraId="68CAEF1D"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3. Trường hợp một trong hai bên vi phạm nghĩa vụ thời gian giao nhận thì phải bồi thường cho bên còn lại …% giá trị hợp đồng.</w:t>
      </w:r>
    </w:p>
    <w:p w14:paraId="4C442C30"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4. Trường hợp một trong hai bên vi phạm nghĩa vụ thanh toán thì phải bồi thường cho bên còn lại …% giá trị hợp đồng.</w:t>
      </w:r>
    </w:p>
    <w:p w14:paraId="6E60028E"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b/>
          <w:bCs/>
          <w:color w:val="000000"/>
          <w:sz w:val="26"/>
          <w:szCs w:val="26"/>
          <w:bdr w:val="none" w:sz="0" w:space="0" w:color="auto" w:frame="1"/>
        </w:rPr>
        <w:t>ĐIỀU 10: GIẢI QUYẾT TRANH CHẤP</w:t>
      </w:r>
    </w:p>
    <w:p w14:paraId="744EE89C"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1. Trong trường hợp pháp sinh tranh chấp, hai bên ưu tiên áp dụng giải quyết thông qua trao đổi, thương lượng, hòa giải.</w:t>
      </w:r>
    </w:p>
    <w:p w14:paraId="123E9F96"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2. Nếu sau hòa giải, hai bên vẫn không thể thỏa thuận thì một bên hoặc cả hai bên có quyền đưa vấn đề tranh chấp ra Tòa án có thẩm quyền để giải quyết theo quy định của pháp luật.</w:t>
      </w:r>
    </w:p>
    <w:p w14:paraId="077CFB29" w14:textId="77777777" w:rsidR="00E6287D" w:rsidRPr="00E6287D" w:rsidRDefault="00E6287D" w:rsidP="00E6287D">
      <w:pPr>
        <w:shd w:val="clear" w:color="auto" w:fill="FFFFFF"/>
        <w:spacing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b/>
          <w:bCs/>
          <w:color w:val="000000"/>
          <w:sz w:val="26"/>
          <w:szCs w:val="26"/>
          <w:bdr w:val="none" w:sz="0" w:space="0" w:color="auto" w:frame="1"/>
        </w:rPr>
        <w:t>ĐIỀU 11: HIỆU LỰC HỢP ĐỒNG</w:t>
      </w:r>
    </w:p>
    <w:p w14:paraId="60BC1A2D"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1. Hợp đồng có hiệu lực bắt đầu từ thời điểm các bên ký kết.</w:t>
      </w:r>
    </w:p>
    <w:p w14:paraId="2B4518B9"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2. Các bên cam kết thực hiện đầy đủ các điều khoản của hợp đồng.</w:t>
      </w:r>
    </w:p>
    <w:p w14:paraId="14D24C06"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3. Hợp đồng này gồm …. trang được lập thành 02 bản có giá trị pháp lý như nhau, mỗi bên giữ 01 bản.</w:t>
      </w:r>
    </w:p>
    <w:p w14:paraId="62BB3B59" w14:textId="77777777" w:rsidR="00E6287D" w:rsidRPr="00E6287D" w:rsidRDefault="00E6287D" w:rsidP="00E6287D">
      <w:pPr>
        <w:shd w:val="clear" w:color="auto" w:fill="FFFFFF"/>
        <w:spacing w:after="120" w:line="240" w:lineRule="auto"/>
        <w:textAlignment w:val="baseline"/>
        <w:rPr>
          <w:rFonts w:ascii="Times New Roman" w:eastAsia="Times New Roman" w:hAnsi="Times New Roman" w:cs="Times New Roman"/>
          <w:color w:val="000000"/>
          <w:sz w:val="26"/>
          <w:szCs w:val="26"/>
        </w:rPr>
      </w:pPr>
      <w:r w:rsidRPr="00E6287D">
        <w:rPr>
          <w:rFonts w:ascii="Times New Roman" w:eastAsia="Times New Roman" w:hAnsi="Times New Roman" w:cs="Times New Roman"/>
          <w:color w:val="000000"/>
          <w:sz w:val="26"/>
          <w:szCs w:val="26"/>
        </w:rPr>
        <w:t>Hai bên đã cùng nhau đọc lại hợp đồng, thống nhất với nội dung trên và đồng ý ký tên./.</w:t>
      </w:r>
    </w:p>
    <w:p w14:paraId="43E0B5E0" w14:textId="77777777" w:rsidR="00E6287D" w:rsidRDefault="00E6287D" w:rsidP="00E6287D">
      <w:pPr>
        <w:shd w:val="clear" w:color="auto" w:fill="FFFFFF"/>
        <w:spacing w:line="240" w:lineRule="auto"/>
        <w:jc w:val="center"/>
        <w:textAlignment w:val="baseline"/>
        <w:rPr>
          <w:rFonts w:ascii="Times New Roman" w:eastAsia="Times New Roman" w:hAnsi="Times New Roman" w:cs="Times New Roman"/>
          <w:b/>
          <w:bCs/>
          <w:color w:val="000000"/>
          <w:sz w:val="26"/>
          <w:szCs w:val="26"/>
          <w:bdr w:val="none" w:sz="0" w:space="0" w:color="auto" w:frame="1"/>
        </w:rPr>
      </w:pPr>
      <w:r w:rsidRPr="00E6287D">
        <w:rPr>
          <w:rFonts w:ascii="Times New Roman" w:eastAsia="Times New Roman" w:hAnsi="Times New Roman" w:cs="Times New Roman"/>
          <w:b/>
          <w:bCs/>
          <w:color w:val="000000"/>
          <w:sz w:val="26"/>
          <w:szCs w:val="26"/>
          <w:bdr w:val="none" w:sz="0" w:space="0" w:color="auto" w:frame="1"/>
        </w:rPr>
        <w:t>CHỮ KÝ CÁC BÊN</w:t>
      </w:r>
    </w:p>
    <w:p w14:paraId="1EAE2579" w14:textId="77777777" w:rsidR="00E6287D" w:rsidRPr="00E6287D" w:rsidRDefault="00E6287D" w:rsidP="00E6287D">
      <w:pPr>
        <w:shd w:val="clear" w:color="auto" w:fill="FFFFFF"/>
        <w:spacing w:line="240" w:lineRule="auto"/>
        <w:jc w:val="center"/>
        <w:textAlignment w:val="baseline"/>
        <w:rPr>
          <w:rFonts w:ascii="Times New Roman" w:eastAsia="Times New Roman" w:hAnsi="Times New Roman" w:cs="Times New Roman"/>
          <w:color w:val="000000"/>
          <w:sz w:val="26"/>
          <w:szCs w:val="26"/>
        </w:rPr>
      </w:pPr>
    </w:p>
    <w:p w14:paraId="19E0574B" w14:textId="77777777" w:rsidR="003B3C0F" w:rsidRPr="00E6287D" w:rsidRDefault="00E6287D" w:rsidP="00E6287D">
      <w:pPr>
        <w:widowControl w:val="0"/>
        <w:pBdr>
          <w:top w:val="nil"/>
          <w:left w:val="nil"/>
          <w:bottom w:val="nil"/>
          <w:right w:val="nil"/>
          <w:between w:val="nil"/>
        </w:pBdr>
        <w:tabs>
          <w:tab w:val="left" w:pos="5970"/>
        </w:tabs>
        <w:spacing w:before="37" w:line="264" w:lineRule="auto"/>
        <w:ind w:left="18" w:right="165" w:hanging="4"/>
        <w:rPr>
          <w:rFonts w:ascii="Times New Roman" w:hAnsi="Times New Roman" w:cs="Times New Roman"/>
          <w:color w:val="000000"/>
          <w:sz w:val="26"/>
          <w:szCs w:val="26"/>
        </w:rPr>
      </w:pPr>
      <w:r>
        <w:rPr>
          <w:rFonts w:ascii="Times New Roman" w:eastAsia="Times New Roman" w:hAnsi="Times New Roman" w:cs="Times New Roman"/>
          <w:b/>
          <w:bCs/>
          <w:sz w:val="26"/>
          <w:szCs w:val="26"/>
          <w:bdr w:val="none" w:sz="0" w:space="0" w:color="auto" w:frame="1"/>
        </w:rPr>
        <w:t xml:space="preserve">             BÊN VẬN CHUYỂN                                     </w:t>
      </w:r>
      <w:r w:rsidRPr="00E6287D">
        <w:rPr>
          <w:rFonts w:ascii="Times New Roman" w:eastAsia="Times New Roman" w:hAnsi="Times New Roman" w:cs="Times New Roman"/>
          <w:b/>
          <w:bCs/>
          <w:sz w:val="26"/>
          <w:szCs w:val="26"/>
          <w:bdr w:val="none" w:sz="0" w:space="0" w:color="auto" w:frame="1"/>
        </w:rPr>
        <w:t>BÊN THUÊ VẬN CHUYỂN</w:t>
      </w:r>
      <w:r w:rsidRPr="00E6287D">
        <w:rPr>
          <w:rFonts w:ascii="Times New Roman" w:eastAsia="Times New Roman" w:hAnsi="Times New Roman" w:cs="Times New Roman"/>
          <w:sz w:val="26"/>
          <w:szCs w:val="26"/>
        </w:rPr>
        <w:br/>
      </w:r>
      <w:r>
        <w:rPr>
          <w:rFonts w:ascii="Times New Roman" w:eastAsia="Times New Roman" w:hAnsi="Times New Roman" w:cs="Times New Roman"/>
          <w:b/>
          <w:bCs/>
          <w:i/>
          <w:iCs/>
          <w:sz w:val="26"/>
          <w:szCs w:val="26"/>
          <w:bdr w:val="none" w:sz="0" w:space="0" w:color="auto" w:frame="1"/>
        </w:rPr>
        <w:t xml:space="preserve">               </w:t>
      </w:r>
      <w:r w:rsidRPr="00E6287D">
        <w:rPr>
          <w:rFonts w:ascii="Times New Roman" w:eastAsia="Times New Roman" w:hAnsi="Times New Roman" w:cs="Times New Roman"/>
          <w:b/>
          <w:bCs/>
          <w:i/>
          <w:iCs/>
          <w:sz w:val="26"/>
          <w:szCs w:val="26"/>
          <w:bdr w:val="none" w:sz="0" w:space="0" w:color="auto" w:frame="1"/>
        </w:rPr>
        <w:t>(Ký, ghi rõ họ tên)</w:t>
      </w:r>
      <w:r>
        <w:rPr>
          <w:rFonts w:ascii="Times New Roman" w:eastAsia="Times New Roman" w:hAnsi="Times New Roman" w:cs="Times New Roman"/>
          <w:sz w:val="26"/>
          <w:szCs w:val="26"/>
        </w:rPr>
        <w:t xml:space="preserve">                                                     </w:t>
      </w:r>
      <w:r w:rsidRPr="00E6287D">
        <w:rPr>
          <w:rFonts w:ascii="Times New Roman" w:eastAsia="Times New Roman" w:hAnsi="Times New Roman" w:cs="Times New Roman"/>
          <w:b/>
          <w:bCs/>
          <w:i/>
          <w:iCs/>
          <w:sz w:val="26"/>
          <w:szCs w:val="26"/>
          <w:bdr w:val="none" w:sz="0" w:space="0" w:color="auto" w:frame="1"/>
        </w:rPr>
        <w:t>(Ký, ghi rõ họ tên)</w:t>
      </w:r>
    </w:p>
    <w:sectPr w:rsidR="003B3C0F" w:rsidRPr="00E6287D">
      <w:pgSz w:w="11920" w:h="16840"/>
      <w:pgMar w:top="1424" w:right="1383" w:bottom="1515" w:left="143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C0F"/>
    <w:rsid w:val="000579AC"/>
    <w:rsid w:val="003B3C0F"/>
    <w:rsid w:val="00804C03"/>
    <w:rsid w:val="00A83606"/>
    <w:rsid w:val="00E62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FDE6D"/>
  <w15:docId w15:val="{04C9FDB0-81A8-4E57-A998-B00C50A7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E6287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7D"/>
    <w:rPr>
      <w:b/>
      <w:bCs/>
    </w:rPr>
  </w:style>
  <w:style w:type="character" w:styleId="Emphasis">
    <w:name w:val="Emphasis"/>
    <w:basedOn w:val="DefaultParagraphFont"/>
    <w:uiPriority w:val="20"/>
    <w:qFormat/>
    <w:rsid w:val="00E6287D"/>
    <w:rPr>
      <w:i/>
      <w:iCs/>
    </w:rPr>
  </w:style>
  <w:style w:type="paragraph" w:customStyle="1" w:styleId="has-black-color">
    <w:name w:val="has-black-color"/>
    <w:basedOn w:val="Normal"/>
    <w:rsid w:val="00E628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as-text-align-center">
    <w:name w:val="has-text-align-center"/>
    <w:basedOn w:val="Normal"/>
    <w:rsid w:val="00E628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51429">
      <w:bodyDiv w:val="1"/>
      <w:marLeft w:val="0"/>
      <w:marRight w:val="0"/>
      <w:marTop w:val="0"/>
      <w:marBottom w:val="0"/>
      <w:divBdr>
        <w:top w:val="none" w:sz="0" w:space="0" w:color="auto"/>
        <w:left w:val="none" w:sz="0" w:space="0" w:color="auto"/>
        <w:bottom w:val="none" w:sz="0" w:space="0" w:color="auto"/>
        <w:right w:val="none" w:sz="0" w:space="0" w:color="auto"/>
      </w:divBdr>
    </w:div>
    <w:div w:id="267204425">
      <w:bodyDiv w:val="1"/>
      <w:marLeft w:val="0"/>
      <w:marRight w:val="0"/>
      <w:marTop w:val="0"/>
      <w:marBottom w:val="0"/>
      <w:divBdr>
        <w:top w:val="none" w:sz="0" w:space="0" w:color="auto"/>
        <w:left w:val="none" w:sz="0" w:space="0" w:color="auto"/>
        <w:bottom w:val="none" w:sz="0" w:space="0" w:color="auto"/>
        <w:right w:val="none" w:sz="0" w:space="0" w:color="auto"/>
      </w:divBdr>
    </w:div>
    <w:div w:id="725181692">
      <w:bodyDiv w:val="1"/>
      <w:marLeft w:val="0"/>
      <w:marRight w:val="0"/>
      <w:marTop w:val="0"/>
      <w:marBottom w:val="0"/>
      <w:divBdr>
        <w:top w:val="none" w:sz="0" w:space="0" w:color="auto"/>
        <w:left w:val="none" w:sz="0" w:space="0" w:color="auto"/>
        <w:bottom w:val="none" w:sz="0" w:space="0" w:color="auto"/>
        <w:right w:val="none" w:sz="0" w:space="0" w:color="auto"/>
      </w:divBdr>
    </w:div>
    <w:div w:id="1138962049">
      <w:bodyDiv w:val="1"/>
      <w:marLeft w:val="0"/>
      <w:marRight w:val="0"/>
      <w:marTop w:val="0"/>
      <w:marBottom w:val="0"/>
      <w:divBdr>
        <w:top w:val="none" w:sz="0" w:space="0" w:color="auto"/>
        <w:left w:val="none" w:sz="0" w:space="0" w:color="auto"/>
        <w:bottom w:val="none" w:sz="0" w:space="0" w:color="auto"/>
        <w:right w:val="none" w:sz="0" w:space="0" w:color="auto"/>
      </w:divBdr>
    </w:div>
    <w:div w:id="1548492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1372</Words>
  <Characters>7823</Characters>
  <Application>Microsoft Office Word</Application>
  <DocSecurity>0</DocSecurity>
  <Lines>65</Lines>
  <Paragraphs>18</Paragraphs>
  <ScaleCrop>false</ScaleCrop>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HUYEN</cp:lastModifiedBy>
  <cp:revision>6</cp:revision>
  <dcterms:created xsi:type="dcterms:W3CDTF">2023-03-22T09:44:00Z</dcterms:created>
  <dcterms:modified xsi:type="dcterms:W3CDTF">2023-09-08T03:00:00Z</dcterms:modified>
</cp:coreProperties>
</file>